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7E7" w:rsidRDefault="00C01AC9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AC9">
        <w:rPr>
          <w:rFonts w:ascii="Times New Roman" w:hAnsi="Times New Roman" w:cs="Times New Roman"/>
          <w:b/>
          <w:sz w:val="28"/>
          <w:szCs w:val="28"/>
        </w:rPr>
        <w:t>Проверка целевого и эффективного использования бюджетных средств, выделенных в 2024 году на финансово-хозяйственное обеспечение Комитета по имуществу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</w:t>
      </w:r>
    </w:p>
    <w:p w:rsidR="00C01AC9" w:rsidRPr="006D239C" w:rsidRDefault="00C01AC9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E7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</w:t>
      </w:r>
      <w:r w:rsidR="00C01AC9">
        <w:rPr>
          <w:rFonts w:ascii="Times New Roman" w:hAnsi="Times New Roman" w:cs="Times New Roman"/>
          <w:sz w:val="28"/>
          <w:szCs w:val="28"/>
        </w:rPr>
        <w:t>8</w:t>
      </w:r>
      <w:r w:rsidRPr="002F77E7">
        <w:rPr>
          <w:rFonts w:ascii="Times New Roman" w:hAnsi="Times New Roman" w:cs="Times New Roman"/>
          <w:sz w:val="28"/>
          <w:szCs w:val="28"/>
        </w:rPr>
        <w:t xml:space="preserve"> Плана работы Контрольно-ревизионной комиссии муниципального образования "Ярцевский муниципальный округ" Смоленской области на 2025 год.</w:t>
      </w:r>
    </w:p>
    <w:p w:rsidR="00C01AC9" w:rsidRPr="00C01AC9" w:rsidRDefault="00C01AC9" w:rsidP="00C01AC9">
      <w:pPr>
        <w:pStyle w:val="ConsPlusNormal"/>
        <w:tabs>
          <w:tab w:val="left" w:pos="709"/>
        </w:tabs>
        <w:spacing w:line="20" w:lineRule="atLeast"/>
        <w:ind w:right="-2" w:firstLine="709"/>
        <w:jc w:val="both"/>
      </w:pPr>
      <w:r w:rsidRPr="00C01AC9">
        <w:t>Предмет контрольного мероприятия: контрольного мероприятия: использование бюджетных средств выделенных в 2024 году на финансово-хозяйственное обеспечение Комитета по имуществу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области.</w:t>
      </w:r>
    </w:p>
    <w:p w:rsidR="00C01AC9" w:rsidRPr="00C01AC9" w:rsidRDefault="00C01AC9" w:rsidP="00C01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C9">
        <w:rPr>
          <w:rFonts w:ascii="Times New Roman" w:hAnsi="Times New Roman" w:cs="Times New Roman"/>
          <w:sz w:val="28"/>
          <w:szCs w:val="28"/>
        </w:rPr>
        <w:t>Объекты контрольного мероприятия: Администрация муниципального образования «Ярцевский муниципальный округ» Смоленской области.</w:t>
      </w:r>
    </w:p>
    <w:p w:rsidR="00C01AC9" w:rsidRPr="00C01AC9" w:rsidRDefault="00C01AC9" w:rsidP="00C01A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C9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27 ноября по 8 декабря 2025 года.</w:t>
      </w:r>
    </w:p>
    <w:p w:rsidR="00C01AC9" w:rsidRPr="00C01AC9" w:rsidRDefault="00C01AC9" w:rsidP="00C01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C9">
        <w:rPr>
          <w:rFonts w:ascii="Times New Roman" w:hAnsi="Times New Roman" w:cs="Times New Roman"/>
          <w:sz w:val="28"/>
          <w:szCs w:val="28"/>
        </w:rPr>
        <w:t>Цель контрольного мероприятия: проверить целевое и эффективное использование бюджетных средств, выделенных в 2024 году на финансово-хозяйственное обеспечение Комитета по имуществу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области.</w:t>
      </w:r>
    </w:p>
    <w:p w:rsidR="00C01AC9" w:rsidRPr="00745B63" w:rsidRDefault="00C01AC9" w:rsidP="00C01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Выводы.</w:t>
      </w:r>
    </w:p>
    <w:p w:rsidR="00C01AC9" w:rsidRPr="004931E6" w:rsidRDefault="00C01AC9" w:rsidP="00C01A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31E6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</w:t>
      </w:r>
      <w:r w:rsidRPr="004931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31E6">
        <w:rPr>
          <w:rFonts w:ascii="Times New Roman" w:hAnsi="Times New Roman" w:cs="Times New Roman"/>
          <w:sz w:val="28"/>
          <w:szCs w:val="28"/>
        </w:rPr>
        <w:t>в 2024 году с нарушениями требований законодательства осуществлялось:</w:t>
      </w:r>
    </w:p>
    <w:p w:rsidR="00C01AC9" w:rsidRPr="004101D7" w:rsidRDefault="00C01AC9" w:rsidP="00C01A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01D7">
        <w:rPr>
          <w:rFonts w:ascii="Times New Roman" w:hAnsi="Times New Roman" w:cs="Times New Roman"/>
          <w:sz w:val="28"/>
          <w:szCs w:val="28"/>
        </w:rPr>
        <w:t>- приведение муниципальной программы в соответствие с законом (решением) о бюджете;</w:t>
      </w:r>
    </w:p>
    <w:p w:rsidR="00C01AC9" w:rsidRDefault="00C01AC9" w:rsidP="00C01A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7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E66741">
        <w:rPr>
          <w:rFonts w:ascii="Times New Roman" w:hAnsi="Times New Roman" w:cs="Times New Roman"/>
          <w:sz w:val="28"/>
          <w:szCs w:val="28"/>
        </w:rPr>
        <w:t xml:space="preserve"> бюджетной сметы</w:t>
      </w:r>
      <w:r>
        <w:rPr>
          <w:rFonts w:ascii="Times New Roman" w:hAnsi="Times New Roman" w:cs="Times New Roman"/>
          <w:sz w:val="28"/>
          <w:szCs w:val="28"/>
        </w:rPr>
        <w:t xml:space="preserve"> в части обоснований (расчетов) расходов </w:t>
      </w:r>
      <w:r w:rsidRPr="00BD62F1">
        <w:rPr>
          <w:rFonts w:ascii="Times New Roman" w:hAnsi="Times New Roman" w:cs="Times New Roman"/>
          <w:sz w:val="28"/>
          <w:szCs w:val="28"/>
        </w:rPr>
        <w:t>по подстатье 211 «Заработная плата»</w:t>
      </w:r>
      <w:r w:rsidRPr="004101D7">
        <w:rPr>
          <w:rFonts w:ascii="Times New Roman" w:hAnsi="Times New Roman" w:cs="Times New Roman"/>
          <w:sz w:val="28"/>
          <w:szCs w:val="28"/>
        </w:rPr>
        <w:t>.</w:t>
      </w:r>
    </w:p>
    <w:p w:rsidR="00C01AC9" w:rsidRPr="00745B63" w:rsidRDefault="00C01AC9" w:rsidP="00C01A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Стоимостных нарушений не установлено.</w:t>
      </w:r>
    </w:p>
    <w:p w:rsidR="002F77E7" w:rsidRPr="00E645C5" w:rsidRDefault="002F77E7" w:rsidP="002F77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мер, предлагаемых для устранения выявленных нарушений и недостатков.</w:t>
      </w:r>
    </w:p>
    <w:p w:rsidR="00C42A42" w:rsidRPr="0053631B" w:rsidRDefault="00C42A42" w:rsidP="00C42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31B">
        <w:rPr>
          <w:rFonts w:ascii="Times New Roman" w:hAnsi="Times New Roman" w:cs="Times New Roman"/>
          <w:sz w:val="28"/>
          <w:szCs w:val="28"/>
        </w:rPr>
        <w:t>1. Муниципальные программы приводить в соответствие решению о бюджете согласно срокам, установленным БК РФ.</w:t>
      </w:r>
    </w:p>
    <w:p w:rsidR="00C42A42" w:rsidRPr="0022060F" w:rsidRDefault="00C42A42" w:rsidP="00C42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60F">
        <w:rPr>
          <w:rFonts w:ascii="Times New Roman" w:hAnsi="Times New Roman" w:cs="Times New Roman"/>
          <w:sz w:val="28"/>
          <w:szCs w:val="28"/>
        </w:rPr>
        <w:lastRenderedPageBreak/>
        <w:t>2. При формировании обоснований (расчетов) к бюджетной смете руководствоваться Порядком составления, утверждения и ведения бюджетной сметы</w:t>
      </w:r>
      <w:proofErr w:type="gramStart"/>
      <w:r w:rsidRPr="002206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F77E7" w:rsidRPr="00E645C5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C42A42" w:rsidRPr="00644EF3" w:rsidRDefault="00C42A42" w:rsidP="00C42A42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EF3">
        <w:rPr>
          <w:rFonts w:ascii="Times New Roman" w:hAnsi="Times New Roman" w:cs="Times New Roman"/>
          <w:sz w:val="28"/>
          <w:szCs w:val="28"/>
        </w:rPr>
        <w:t>Направить отчет (копию отчета) о результатах контрольного мероприятия «Проверка целевого и эффективного использования бюджетных средств, выделенных в 2024 году на финансово-хозяйственное обеспечение Комитета по имуществу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области»:</w:t>
      </w:r>
    </w:p>
    <w:p w:rsidR="00C42A42" w:rsidRPr="00644EF3" w:rsidRDefault="00C42A42" w:rsidP="00C42A42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F3">
        <w:rPr>
          <w:rFonts w:ascii="Times New Roman" w:hAnsi="Times New Roman" w:cs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C42A42" w:rsidRPr="00644EF3" w:rsidRDefault="00C42A42" w:rsidP="00C42A42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F3">
        <w:rPr>
          <w:rFonts w:ascii="Times New Roman" w:hAnsi="Times New Roman" w:cs="Times New Roman"/>
          <w:sz w:val="28"/>
          <w:szCs w:val="28"/>
        </w:rPr>
        <w:t>Председателю Ярцевского окружного Совета депутатов;</w:t>
      </w:r>
    </w:p>
    <w:p w:rsidR="00C42A42" w:rsidRPr="00644EF3" w:rsidRDefault="00C42A42" w:rsidP="00C42A42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F3">
        <w:rPr>
          <w:rFonts w:ascii="Times New Roman" w:hAnsi="Times New Roman" w:cs="Times New Roman"/>
          <w:sz w:val="28"/>
          <w:szCs w:val="28"/>
        </w:rPr>
        <w:t>Ярцевскому межрайонному прокурору (копия отчета).</w:t>
      </w:r>
    </w:p>
    <w:p w:rsidR="00C42A42" w:rsidRPr="00644EF3" w:rsidRDefault="00C42A42" w:rsidP="00C42A42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4EF3">
        <w:rPr>
          <w:rFonts w:ascii="Times New Roman" w:hAnsi="Times New Roman" w:cs="Times New Roman"/>
          <w:sz w:val="28"/>
          <w:szCs w:val="28"/>
        </w:rPr>
        <w:t>По результатам проведенного контрольного мероприятия «Проверка целевого и эффективного использования бюджетных средств, выделенных в 2024 году на финансово-хозяйственное обеспечение Комитета по имуществу Администрации муниципального образования «Ярцевский район» Смоленской области в рамках муниципальной программы «Совершенствование деятельности Администрации муниципального образования «Ярцевский район» Смоленской области», направить Главе муниципального образования представление для принятия мер по устранению выявленных нарушений и недостатков.</w:t>
      </w:r>
      <w:proofErr w:type="gramEnd"/>
    </w:p>
    <w:p w:rsidR="00196DEB" w:rsidRPr="002F77E7" w:rsidRDefault="00196DEB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2F77E7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D35" w:rsidRDefault="00907D35" w:rsidP="004F2F21">
      <w:pPr>
        <w:spacing w:after="0" w:line="240" w:lineRule="auto"/>
      </w:pPr>
      <w:r>
        <w:separator/>
      </w:r>
    </w:p>
  </w:endnote>
  <w:endnote w:type="continuationSeparator" w:id="0">
    <w:p w:rsidR="00907D35" w:rsidRDefault="00907D35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D35" w:rsidRDefault="00907D35" w:rsidP="004F2F21">
      <w:pPr>
        <w:spacing w:after="0" w:line="240" w:lineRule="auto"/>
      </w:pPr>
      <w:r>
        <w:separator/>
      </w:r>
    </w:p>
  </w:footnote>
  <w:footnote w:type="continuationSeparator" w:id="0">
    <w:p w:rsidR="00907D35" w:rsidRDefault="00907D35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A20829">
        <w:pPr>
          <w:pStyle w:val="a3"/>
          <w:jc w:val="center"/>
        </w:pPr>
        <w:fldSimple w:instr=" PAGE   \* MERGEFORMAT ">
          <w:r w:rsidR="00C42A42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E3218"/>
    <w:rsid w:val="000F5F33"/>
    <w:rsid w:val="00103E16"/>
    <w:rsid w:val="001206EA"/>
    <w:rsid w:val="00122961"/>
    <w:rsid w:val="00137EEC"/>
    <w:rsid w:val="00196DEB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94C32"/>
    <w:rsid w:val="002A10CD"/>
    <w:rsid w:val="002B2B8C"/>
    <w:rsid w:val="002C0D0B"/>
    <w:rsid w:val="002D4E04"/>
    <w:rsid w:val="002F4C25"/>
    <w:rsid w:val="002F77E7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150EE"/>
    <w:rsid w:val="004312B1"/>
    <w:rsid w:val="00456E4B"/>
    <w:rsid w:val="004633F2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F33"/>
    <w:rsid w:val="00681034"/>
    <w:rsid w:val="00684EB1"/>
    <w:rsid w:val="00696F1C"/>
    <w:rsid w:val="0069738D"/>
    <w:rsid w:val="006A6391"/>
    <w:rsid w:val="006B0542"/>
    <w:rsid w:val="006B5258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10C32"/>
    <w:rsid w:val="008120B2"/>
    <w:rsid w:val="00833126"/>
    <w:rsid w:val="00842C6B"/>
    <w:rsid w:val="008557E1"/>
    <w:rsid w:val="00872512"/>
    <w:rsid w:val="00896D57"/>
    <w:rsid w:val="00897EC0"/>
    <w:rsid w:val="008A6D36"/>
    <w:rsid w:val="008B15F7"/>
    <w:rsid w:val="008D7694"/>
    <w:rsid w:val="008E1039"/>
    <w:rsid w:val="009061BE"/>
    <w:rsid w:val="00907D35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B46BD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0829"/>
    <w:rsid w:val="00A244D4"/>
    <w:rsid w:val="00A2746C"/>
    <w:rsid w:val="00A3439B"/>
    <w:rsid w:val="00A352E2"/>
    <w:rsid w:val="00A423A1"/>
    <w:rsid w:val="00A47B74"/>
    <w:rsid w:val="00A70E8D"/>
    <w:rsid w:val="00A823EB"/>
    <w:rsid w:val="00A93A7B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1AC9"/>
    <w:rsid w:val="00C0563D"/>
    <w:rsid w:val="00C274A1"/>
    <w:rsid w:val="00C27600"/>
    <w:rsid w:val="00C42A42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A3A6F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D53FE"/>
    <w:rsid w:val="00F04262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link w:val="ConsPlusNormal0"/>
    <w:qFormat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01AC9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50</cp:revision>
  <cp:lastPrinted>2021-09-03T08:01:00Z</cp:lastPrinted>
  <dcterms:created xsi:type="dcterms:W3CDTF">2015-03-30T11:35:00Z</dcterms:created>
  <dcterms:modified xsi:type="dcterms:W3CDTF">2026-06-29T07:58:00Z</dcterms:modified>
</cp:coreProperties>
</file>